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788C" w:rsidRDefault="00365F7E" w:rsidP="0084788C">
      <w:pPr>
        <w:jc w:val="both"/>
      </w:pPr>
      <w:proofErr w:type="spellStart"/>
      <w:r>
        <w:t>Geogebra</w:t>
      </w:r>
      <w:proofErr w:type="spellEnd"/>
      <w:r>
        <w:t xml:space="preserve">, una herramienta para transformar las ecuaciones de las secciones cónicas a la forma canónica  </w:t>
      </w:r>
      <w:proofErr w:type="spellStart"/>
      <w:r>
        <w:t>geogebra</w:t>
      </w:r>
      <w:proofErr w:type="spellEnd"/>
    </w:p>
    <w:p w:rsidR="0084788C" w:rsidRDefault="008670A8" w:rsidP="0084788C">
      <w:pPr>
        <w:jc w:val="both"/>
        <w:rPr>
          <w:lang w:val="en-US"/>
        </w:rPr>
      </w:pPr>
      <w:r w:rsidRPr="00365F7E">
        <w:rPr>
          <w:lang w:val="es-ES"/>
        </w:rPr>
        <w:t xml:space="preserve"> </w:t>
      </w:r>
      <w:r w:rsidRPr="0084788C">
        <w:rPr>
          <w:lang w:val="en-US"/>
        </w:rPr>
        <w:t>A TOOL FOR TRANSFORMING THE EQUATION OF SECTIONS CONICS TO THE CANONICAL FORM</w:t>
      </w:r>
    </w:p>
    <w:p w:rsidR="0084788C" w:rsidRDefault="008670A8" w:rsidP="0084788C">
      <w:pPr>
        <w:jc w:val="both"/>
        <w:rPr>
          <w:lang w:val="es-ES"/>
        </w:rPr>
      </w:pPr>
      <w:r w:rsidRPr="00365F7E">
        <w:rPr>
          <w:lang w:val="en-US"/>
        </w:rPr>
        <w:t xml:space="preserve"> </w:t>
      </w:r>
      <w:r w:rsidRPr="0084788C">
        <w:rPr>
          <w:lang w:val="es-ES"/>
        </w:rPr>
        <w:t xml:space="preserve">Autor: Jorge Francisco González Concepción,  jgconcepcion@uclv.cu, Doctor </w:t>
      </w:r>
    </w:p>
    <w:p w:rsidR="008670A8" w:rsidRDefault="008670A8" w:rsidP="0084788C">
      <w:pPr>
        <w:jc w:val="both"/>
      </w:pPr>
      <w:r w:rsidRPr="0084788C">
        <w:rPr>
          <w:lang w:val="es-ES"/>
        </w:rPr>
        <w:t xml:space="preserve">Coautor: Reinaldo Sánchez Ruiz,  rsruiz@uclv.cu, Máster. </w:t>
      </w:r>
      <w:r>
        <w:t xml:space="preserve">Departamento de Ciencias Exactas, Facultad de Educación Media. Universidad Central “Marta Abreu” de Las Villas.  </w:t>
      </w:r>
    </w:p>
    <w:p w:rsidR="008670A8" w:rsidRDefault="008670A8" w:rsidP="0084788C">
      <w:pPr>
        <w:jc w:val="both"/>
      </w:pPr>
      <w:r>
        <w:t xml:space="preserve">Resumen: Cuando las secciones cónicas se representan por una ecuación general de segundo grado, es necesario transformarlas a la forma canónica. Este proceso es engorroso, lleva implícito una rotación de los ejes coordenados con cierto ángulo, lo cual requiere de cálculos extensos que pueden llevar a errores durante el proceso. Se presenta la experiencia profesional del trabajo realizado con el software </w:t>
      </w:r>
      <w:proofErr w:type="spellStart"/>
      <w:r>
        <w:t>Geogebra</w:t>
      </w:r>
      <w:proofErr w:type="spellEnd"/>
      <w:r>
        <w:t xml:space="preserve">, encaminado a reducir la ecuación general de una cónica a la forma canónica, se presenta el proceso seguido, algunos ejemplos con las representaciones realizadas con el software y se llega a un proceder didáctico general que simplifica considerablemente el proceso. Palabras clave: </w:t>
      </w:r>
      <w:proofErr w:type="spellStart"/>
      <w:r>
        <w:t>Geogebra</w:t>
      </w:r>
      <w:proofErr w:type="spellEnd"/>
      <w:r>
        <w:t xml:space="preserve">, término cuadrático mixto, transformar a la forma canónica  </w:t>
      </w:r>
    </w:p>
    <w:p w:rsidR="008670A8" w:rsidRPr="00365F7E" w:rsidRDefault="008670A8" w:rsidP="00365F7E">
      <w:pPr>
        <w:jc w:val="both"/>
        <w:rPr>
          <w:lang w:val="es-ES"/>
        </w:rPr>
      </w:pPr>
      <w:r w:rsidRPr="0084788C">
        <w:rPr>
          <w:lang w:val="en-US"/>
        </w:rPr>
        <w:t xml:space="preserve">Abstract: </w:t>
      </w:r>
      <w:proofErr w:type="spellStart"/>
      <w:r w:rsidRPr="0084788C">
        <w:rPr>
          <w:lang w:val="en-US"/>
        </w:rPr>
        <w:t>Whentheconicsections</w:t>
      </w:r>
      <w:proofErr w:type="spellEnd"/>
      <w:r w:rsidRPr="0084788C">
        <w:rPr>
          <w:lang w:val="en-US"/>
        </w:rPr>
        <w:t xml:space="preserve"> are </w:t>
      </w:r>
      <w:proofErr w:type="spellStart"/>
      <w:r w:rsidRPr="0084788C">
        <w:rPr>
          <w:lang w:val="en-US"/>
        </w:rPr>
        <w:t>representedby</w:t>
      </w:r>
      <w:proofErr w:type="spellEnd"/>
      <w:r w:rsidRPr="0084788C">
        <w:rPr>
          <w:lang w:val="en-US"/>
        </w:rPr>
        <w:t xml:space="preserve"> a general equation of </w:t>
      </w:r>
      <w:proofErr w:type="spellStart"/>
      <w:r w:rsidRPr="0084788C">
        <w:rPr>
          <w:lang w:val="en-US"/>
        </w:rPr>
        <w:t>theseconddegree</w:t>
      </w:r>
      <w:proofErr w:type="spellEnd"/>
      <w:r w:rsidRPr="0084788C">
        <w:rPr>
          <w:lang w:val="en-US"/>
        </w:rPr>
        <w:t xml:space="preserve">, </w:t>
      </w:r>
      <w:proofErr w:type="spellStart"/>
      <w:r w:rsidRPr="0084788C">
        <w:rPr>
          <w:lang w:val="en-US"/>
        </w:rPr>
        <w:t>itisnecessarytotransformthemintothe</w:t>
      </w:r>
      <w:proofErr w:type="spellEnd"/>
      <w:r w:rsidRPr="0084788C">
        <w:rPr>
          <w:lang w:val="en-US"/>
        </w:rPr>
        <w:t xml:space="preserve"> canonical form. </w:t>
      </w:r>
      <w:proofErr w:type="spellStart"/>
      <w:r w:rsidRPr="0084788C">
        <w:rPr>
          <w:lang w:val="en-US"/>
        </w:rPr>
        <w:t>Thisprocessiscumbersome</w:t>
      </w:r>
      <w:proofErr w:type="spellEnd"/>
      <w:r w:rsidRPr="0084788C">
        <w:rPr>
          <w:lang w:val="en-US"/>
        </w:rPr>
        <w:t xml:space="preserve">, implies a rotation of </w:t>
      </w:r>
      <w:proofErr w:type="spellStart"/>
      <w:r w:rsidRPr="0084788C">
        <w:rPr>
          <w:lang w:val="en-US"/>
        </w:rPr>
        <w:t>theaxescoordinatedwith</w:t>
      </w:r>
      <w:proofErr w:type="spellEnd"/>
      <w:r w:rsidRPr="0084788C">
        <w:rPr>
          <w:lang w:val="en-US"/>
        </w:rPr>
        <w:t xml:space="preserve"> a </w:t>
      </w:r>
      <w:proofErr w:type="spellStart"/>
      <w:r w:rsidRPr="0084788C">
        <w:rPr>
          <w:lang w:val="en-US"/>
        </w:rPr>
        <w:t>certainangle</w:t>
      </w:r>
      <w:proofErr w:type="spellEnd"/>
      <w:r w:rsidRPr="0084788C">
        <w:rPr>
          <w:lang w:val="en-US"/>
        </w:rPr>
        <w:t xml:space="preserve">, </w:t>
      </w:r>
      <w:proofErr w:type="spellStart"/>
      <w:r w:rsidRPr="0084788C">
        <w:rPr>
          <w:lang w:val="en-US"/>
        </w:rPr>
        <w:t>whichrequiresextensivecalculationsthat</w:t>
      </w:r>
      <w:proofErr w:type="spellEnd"/>
      <w:r w:rsidRPr="0084788C">
        <w:rPr>
          <w:lang w:val="en-US"/>
        </w:rPr>
        <w:t xml:space="preserve"> can lead </w:t>
      </w:r>
      <w:proofErr w:type="spellStart"/>
      <w:r w:rsidRPr="0084788C">
        <w:rPr>
          <w:lang w:val="en-US"/>
        </w:rPr>
        <w:t>toerrorsduringtheprocess</w:t>
      </w:r>
      <w:proofErr w:type="spellEnd"/>
      <w:r w:rsidRPr="0084788C">
        <w:rPr>
          <w:lang w:val="en-US"/>
        </w:rPr>
        <w:t xml:space="preserve">. </w:t>
      </w:r>
      <w:proofErr w:type="spellStart"/>
      <w:r w:rsidRPr="0084788C">
        <w:rPr>
          <w:lang w:val="en-US"/>
        </w:rPr>
        <w:t>Ispresentedtheprofessionalexperience</w:t>
      </w:r>
      <w:proofErr w:type="spellEnd"/>
      <w:r w:rsidRPr="0084788C">
        <w:rPr>
          <w:lang w:val="en-US"/>
        </w:rPr>
        <w:t xml:space="preserve"> of </w:t>
      </w:r>
      <w:proofErr w:type="spellStart"/>
      <w:r w:rsidRPr="0084788C">
        <w:rPr>
          <w:lang w:val="en-US"/>
        </w:rPr>
        <w:t>theworkcarriedoutwithGeogebra</w:t>
      </w:r>
      <w:proofErr w:type="spellEnd"/>
      <w:r w:rsidRPr="0084788C">
        <w:rPr>
          <w:lang w:val="en-US"/>
        </w:rPr>
        <w:t xml:space="preserve"> software, aimed at </w:t>
      </w:r>
      <w:proofErr w:type="spellStart"/>
      <w:r w:rsidRPr="0084788C">
        <w:rPr>
          <w:lang w:val="en-US"/>
        </w:rPr>
        <w:t>reducingthe</w:t>
      </w:r>
      <w:proofErr w:type="spellEnd"/>
      <w:r w:rsidRPr="0084788C">
        <w:rPr>
          <w:lang w:val="en-US"/>
        </w:rPr>
        <w:t xml:space="preserve"> general equation of a </w:t>
      </w:r>
      <w:proofErr w:type="spellStart"/>
      <w:r w:rsidRPr="0084788C">
        <w:rPr>
          <w:lang w:val="en-US"/>
        </w:rPr>
        <w:t>conicto</w:t>
      </w:r>
      <w:proofErr w:type="spellEnd"/>
      <w:r w:rsidRPr="0084788C">
        <w:rPr>
          <w:lang w:val="en-US"/>
        </w:rPr>
        <w:t xml:space="preserve"> canonical form, presenting</w:t>
      </w:r>
      <w:r w:rsidR="0084788C">
        <w:rPr>
          <w:lang w:val="en-US"/>
        </w:rPr>
        <w:t xml:space="preserve"> </w:t>
      </w:r>
      <w:r w:rsidRPr="0084788C">
        <w:rPr>
          <w:lang w:val="en-US"/>
        </w:rPr>
        <w:t>the</w:t>
      </w:r>
      <w:r w:rsidR="0084788C">
        <w:rPr>
          <w:lang w:val="en-US"/>
        </w:rPr>
        <w:t xml:space="preserve"> </w:t>
      </w:r>
      <w:r w:rsidRPr="0084788C">
        <w:rPr>
          <w:lang w:val="en-US"/>
        </w:rPr>
        <w:t>process</w:t>
      </w:r>
      <w:r w:rsidR="0084788C">
        <w:rPr>
          <w:lang w:val="en-US"/>
        </w:rPr>
        <w:t xml:space="preserve"> </w:t>
      </w:r>
      <w:r w:rsidRPr="0084788C">
        <w:rPr>
          <w:lang w:val="en-US"/>
        </w:rPr>
        <w:t>followed, some</w:t>
      </w:r>
      <w:r w:rsidR="0084788C">
        <w:rPr>
          <w:lang w:val="en-US"/>
        </w:rPr>
        <w:t xml:space="preserve"> </w:t>
      </w:r>
      <w:r w:rsidRPr="0084788C">
        <w:rPr>
          <w:lang w:val="en-US"/>
        </w:rPr>
        <w:t>examples</w:t>
      </w:r>
      <w:r w:rsidR="0084788C">
        <w:rPr>
          <w:lang w:val="en-US"/>
        </w:rPr>
        <w:t xml:space="preserve"> </w:t>
      </w:r>
      <w:r w:rsidRPr="0084788C">
        <w:rPr>
          <w:lang w:val="en-US"/>
        </w:rPr>
        <w:t>with</w:t>
      </w:r>
      <w:r w:rsidR="0084788C">
        <w:rPr>
          <w:lang w:val="en-US"/>
        </w:rPr>
        <w:t xml:space="preserve"> </w:t>
      </w:r>
      <w:proofErr w:type="spellStart"/>
      <w:r w:rsidRPr="0084788C">
        <w:rPr>
          <w:lang w:val="en-US"/>
        </w:rPr>
        <w:t>there</w:t>
      </w:r>
      <w:proofErr w:type="spellEnd"/>
      <w:r w:rsidR="0084788C">
        <w:rPr>
          <w:lang w:val="en-US"/>
        </w:rPr>
        <w:t xml:space="preserve"> </w:t>
      </w:r>
      <w:r w:rsidRPr="0084788C">
        <w:rPr>
          <w:lang w:val="en-US"/>
        </w:rPr>
        <w:t>presentations</w:t>
      </w:r>
      <w:r w:rsidR="0084788C">
        <w:rPr>
          <w:lang w:val="en-US"/>
        </w:rPr>
        <w:t xml:space="preserve"> </w:t>
      </w:r>
      <w:r w:rsidRPr="0084788C">
        <w:rPr>
          <w:lang w:val="en-US"/>
        </w:rPr>
        <w:t>made</w:t>
      </w:r>
      <w:r w:rsidR="0084788C">
        <w:rPr>
          <w:lang w:val="en-US"/>
        </w:rPr>
        <w:t xml:space="preserve"> </w:t>
      </w:r>
      <w:r w:rsidRPr="0084788C">
        <w:rPr>
          <w:lang w:val="en-US"/>
        </w:rPr>
        <w:t>with</w:t>
      </w:r>
      <w:r w:rsidR="0084788C">
        <w:rPr>
          <w:lang w:val="en-US"/>
        </w:rPr>
        <w:t xml:space="preserve"> </w:t>
      </w:r>
      <w:r w:rsidRPr="0084788C">
        <w:rPr>
          <w:lang w:val="en-US"/>
        </w:rPr>
        <w:t xml:space="preserve">the software and a general </w:t>
      </w:r>
      <w:proofErr w:type="spellStart"/>
      <w:r w:rsidRPr="0084788C">
        <w:rPr>
          <w:lang w:val="en-US"/>
        </w:rPr>
        <w:t>didacticprocedurewhichgreatlysimplifiestheprocess</w:t>
      </w:r>
      <w:proofErr w:type="spellEnd"/>
      <w:r w:rsidRPr="0084788C">
        <w:rPr>
          <w:lang w:val="en-US"/>
        </w:rPr>
        <w:t xml:space="preserve">. </w:t>
      </w:r>
      <w:r w:rsidRPr="00365F7E">
        <w:rPr>
          <w:lang w:val="es-ES"/>
        </w:rPr>
        <w:t xml:space="preserve">Keywords: </w:t>
      </w:r>
    </w:p>
    <w:p w:rsidR="008670A8" w:rsidRDefault="008670A8" w:rsidP="0084788C">
      <w:pPr>
        <w:jc w:val="both"/>
      </w:pPr>
      <w:r>
        <w:t xml:space="preserve">Introducción La geometría analítica se encarga de estudiar los entes geométricos  utilizando técnicas del álgebra y del análisis, es la forma de establecer el enlace de la geometría sintética (la que no utiliza estas técnicas como aspecto fundamental) con las demás ramas de la matemática, pues permite expresar situaciones geométricas a partir de ecuaciones. Su surgimiento se asocia  al de los sistemas de coordenadas, que se remiten a Descartes.  Desde el punto de vista  del proceso de enseñanza aprendizaje el estudio de la geometría analítica tiene dos funciones fundamentales: 1. Dado un ente geométrico referido a un sistema de coordenadas, obtener su ecuación y estudiar sus propiedades. 2. Dada una ecuación determinar el ente geométrico que representa y estudiar sus propiedades Uno de los contenidos abordados mediante el método analítico son las secciones cónicas, las ecuaciones que las representan son de segundo grado en dos variables, la forma general de este tipo de ecuación es: Ax2 + </w:t>
      </w:r>
      <w:proofErr w:type="spellStart"/>
      <w:r>
        <w:t>Bxy</w:t>
      </w:r>
      <w:proofErr w:type="spellEnd"/>
      <w:r>
        <w:t xml:space="preserve"> + Cy2 + </w:t>
      </w:r>
      <w:proofErr w:type="spellStart"/>
      <w:r>
        <w:t>Dx</w:t>
      </w:r>
      <w:proofErr w:type="spellEnd"/>
      <w:r>
        <w:t xml:space="preserve"> +</w:t>
      </w:r>
      <w:proofErr w:type="spellStart"/>
      <w:r>
        <w:t>Ey</w:t>
      </w:r>
      <w:proofErr w:type="spellEnd"/>
      <w:r>
        <w:t xml:space="preserve"> + F = 0 Dada esta ecuación es posible determinar si se trata de una u otra sección cónica en particular, para ello se debe analizar el valor de la expresión: d = B2 – 4AC, que en muchos textos es denominado discriminante, dada su semejanza con la expresión que se obtiene en resolución de la ecuación cuadrática en una variable. Si d &gt; 0 la cónica es una elipse, una circunferencia o un punto, si d &lt; 0 se obtiene una hipérbola o dos rectas secantes, en el caso de d = 0 se tiene una parábola, una recta o dos rectas paralelas.  Sin embargo, no es posible de manera sencilla determinar las diferentes propiedades y elementos de cada una de ellas y representarlas gráficamente cuando en la ecuación aparece el término “</w:t>
      </w:r>
      <w:proofErr w:type="spellStart"/>
      <w:r>
        <w:t>xy</w:t>
      </w:r>
      <w:proofErr w:type="spellEnd"/>
      <w:r>
        <w:t xml:space="preserve">”, para lograr un estudio de las secciones cónicas que resulte sencillo, desde el punto </w:t>
      </w:r>
      <w:r>
        <w:lastRenderedPageBreak/>
        <w:t xml:space="preserve">de vista didáctico, se utiliza el procedimiento de eliminar este término, el cual es llamado cuadrático mixto o término rectángulo, según sea el libro donde aparezca. La presencia del término cuadrático mixto en una ecuación de segundo grado en dos variables, en el caso que no sea una cónica degenerada, no permite de forma directa determinar los vértices, el centro o los focos de manera analítica, lo cual dificulta su representación y estudio, la causa está dada porque este tipo de ecuación representa una cónica donde sus ejes no son paralelos a los ejes de coordenadas (Figura 1), cuando se rotan los ejes de coordenadas de manera de manera que sean paralelos a los ejes de la cónica (Figura 2), en el nuevo sistema  de coordenadas se elimina este término y resulta más sencillo estudiar la cónica.             </w:t>
      </w:r>
    </w:p>
    <w:p w:rsidR="008670A8" w:rsidRDefault="008670A8" w:rsidP="0084788C">
      <w:pPr>
        <w:jc w:val="both"/>
      </w:pPr>
      <w:r>
        <w:t xml:space="preserve">Figura 2  </w:t>
      </w:r>
    </w:p>
    <w:p w:rsidR="008670A8" w:rsidRDefault="008670A8" w:rsidP="0084788C">
      <w:pPr>
        <w:jc w:val="both"/>
      </w:pPr>
      <w:r>
        <w:t xml:space="preserve">Figura 1 </w:t>
      </w:r>
    </w:p>
    <w:p w:rsidR="008670A8" w:rsidRDefault="008670A8" w:rsidP="0084788C">
      <w:pPr>
        <w:jc w:val="both"/>
      </w:pPr>
      <w:r>
        <w:t xml:space="preserve">Figura 3 </w:t>
      </w:r>
    </w:p>
    <w:p w:rsidR="008670A8" w:rsidRDefault="008670A8" w:rsidP="0084788C">
      <w:pPr>
        <w:jc w:val="both"/>
      </w:pPr>
      <w:r>
        <w:t xml:space="preserve">El proceso anterior se realiza mediante la rotación del sistema de coordenadas de referencia (sus ejes, alrededor del origen) con un ángulo adecuado1, en este caso se rotó con el ángulo que determina el eje de la parábola con el eje Y, así en el nuevo sistema, quedan paralelos a los ejes de la cónica, particularmente en la figura Y' quedó paralelo al eje de la parábola. Este paso es el primero antes de llegar a la forma canónica de la ecuación de la cónica, que es la que se obtiene cuando su centro (elipse e hipérbola) o su vértice en el caso de la parábola, coincide con el origen de coordenadas y los ejes de la cónica son los ejes coordenados o uno de ellos cuando se trata de la parábola (Figura 3). Esto se logra trasladando el sistema rotado por el vector que se determina con origen en el origen de coordenadas y extremo en dicho centro o vértice.  Como una variante de lo anterior se podían haber rotado los ejes con el ángulo </w:t>
      </w:r>
      <w:r>
        <w:t xml:space="preserve"> que forma el eje de la parábola con el eje X y después continuar el trabajo, claro que ahora sería otra la ecuación de la parábola, en el trabajo se explica cuál es el ángulo que hay que elegir. Como se observa en la figura el nuevo eje Y'' (obtenido a partir del  eje Y mediante la composición de una rotación de ángulo </w:t>
      </w:r>
      <w:r>
        <w:t xml:space="preserve"> con sentido </w:t>
      </w:r>
      <w:proofErr w:type="spellStart"/>
      <w:r>
        <w:t>antihorario</w:t>
      </w:r>
      <w:proofErr w:type="spellEnd"/>
      <w:r>
        <w:t xml:space="preserve"> y una traslación de vector con origen en el origen de coordenadas y extremo en el vértice de la parábola), coincide con el eje de la parábola y el nuevo origen coincide con el vértice de la parábola. El proceso descrito de manera gráfica lleva a realizar un proceso algebraico, pues cada una de las transformaciones del sistema de coordenadas de referencia, hace que la ecuación de la cónica, cambie, primero se elimina en ella el término cuadrático mixto y después los términos lineales quedando en la forma canónica. Trasladar el sistema para obtener la ecuación canónica se puede realizar mediante el completamiento cuadrático, sin acudir a la traslación de ejes, pues es equivalente a sustituir las coordenadas del centro o vértice de la cónica, por (</w:t>
      </w:r>
      <w:proofErr w:type="gramStart"/>
      <w:r>
        <w:t>0 ;</w:t>
      </w:r>
      <w:proofErr w:type="gramEnd"/>
      <w:r>
        <w:t xml:space="preserve"> 0), pues corresponde al nuevo origen. Las transformaciones algebraicas que llevan al resultado, tienen que ser realizadas con cuidado, pues aparecen muchos cálculos aproximados o con raíces implícitas, lo cual consume mucho tiempo del poco que se dispone a la hora de trabajar en la formación de habilidades, en estas condiciones es aconsejable recurrir a los recursos informáticos, si estos propician disminuir los cálculos y si conducen, bajos ciertas premisas, al resultado que permite cumplir los objetivos, reducir el término cuadrático y estudiar la cónica. Un resultado  donde se plantea la utilización de Maple, y se evidencia la realización de los cálculos con el software, aparece en un trabajo de Anido, </w:t>
      </w:r>
      <w:proofErr w:type="spellStart"/>
      <w:r>
        <w:t>Có</w:t>
      </w:r>
      <w:proofErr w:type="spellEnd"/>
      <w:r>
        <w:t xml:space="preserve">, del Sastre y </w:t>
      </w:r>
      <w:proofErr w:type="spellStart"/>
      <w:r>
        <w:t>Panella</w:t>
      </w:r>
      <w:proofErr w:type="spellEnd"/>
      <w:r>
        <w:t xml:space="preserve"> (2009) todo expresado de forma general en lo relacionado a la determinación del ángulo de rotación, de manera analítica, pero sin </w:t>
      </w:r>
      <w:r>
        <w:lastRenderedPageBreak/>
        <w:t xml:space="preserve">mucha orientación. En el trabajo de </w:t>
      </w:r>
      <w:proofErr w:type="spellStart"/>
      <w:r>
        <w:t>Longoni</w:t>
      </w:r>
      <w:proofErr w:type="spellEnd"/>
      <w:r>
        <w:t xml:space="preserve"> y </w:t>
      </w:r>
      <w:proofErr w:type="spellStart"/>
      <w:r>
        <w:t>Gasperi</w:t>
      </w:r>
      <w:proofErr w:type="spellEnd"/>
      <w:r>
        <w:t xml:space="preserve"> (2012),  se propone utilizar el </w:t>
      </w:r>
      <w:proofErr w:type="spellStart"/>
      <w:r>
        <w:t>Geogebra</w:t>
      </w:r>
      <w:proofErr w:type="spellEnd"/>
      <w:r>
        <w:t xml:space="preserve"> para el tratamiento de las cónicas, sin embargo no se dan elementos acerca de cómo es posible realizar este trabajo, en el                                                  1 La palabra adecuado significa el ángulo que hay que determinar aplicando ciertas fórmulas, para rotar los ejes coordenados de manera que queden paralelos a los ejes o eje de la cónica que se estudia. </w:t>
      </w:r>
    </w:p>
    <w:p w:rsidR="008670A8" w:rsidRDefault="008670A8" w:rsidP="0084788C">
      <w:pPr>
        <w:jc w:val="both"/>
      </w:pPr>
      <w:r>
        <w:t xml:space="preserve">4 </w:t>
      </w:r>
    </w:p>
    <w:p w:rsidR="008670A8" w:rsidRDefault="008670A8" w:rsidP="0084788C">
      <w:pPr>
        <w:jc w:val="both"/>
      </w:pPr>
      <w:proofErr w:type="gramStart"/>
      <w:r>
        <w:t>anexo</w:t>
      </w:r>
      <w:proofErr w:type="gramEnd"/>
      <w:r>
        <w:t xml:space="preserve"> 1 aparece la actividad cuyo análisis motivó la realización de este trabajo y observaciones acerca de dificultades a la hora de resolverla. El objetivo de la ponencia es explicar un procedimiento didáctico, con la utilización del asistente matemático </w:t>
      </w:r>
      <w:proofErr w:type="spellStart"/>
      <w:r>
        <w:t>Geogebra</w:t>
      </w:r>
      <w:proofErr w:type="spellEnd"/>
      <w:r>
        <w:t xml:space="preserve">, mediante el cual se puede eliminar el término cuadrático mixto de una ecuación general de segundo grado en dos variables y realizar el estudio de la  cónica en cuestión. Desarrollo  Se necesita aplicar una rotación de ejes de coordenadas con un determinado ángulo para eliminar el término cuadrático mixto de la ecuación general de segundo grado    Ax2 + </w:t>
      </w:r>
      <w:proofErr w:type="spellStart"/>
      <w:r>
        <w:t>Bxy</w:t>
      </w:r>
      <w:proofErr w:type="spellEnd"/>
      <w:r>
        <w:t xml:space="preserve"> + Cy2 + </w:t>
      </w:r>
      <w:proofErr w:type="spellStart"/>
      <w:r>
        <w:t>Dx</w:t>
      </w:r>
      <w:proofErr w:type="spellEnd"/>
      <w:r>
        <w:t xml:space="preserve"> + </w:t>
      </w:r>
      <w:proofErr w:type="spellStart"/>
      <w:r>
        <w:t>Ey</w:t>
      </w:r>
      <w:proofErr w:type="spellEnd"/>
      <w:r>
        <w:t xml:space="preserve"> + F = 0. La rotación de un sistema de coordenadas implica rotar los ejes y mantener fijos los elementos geométricos, es decir, los puntos del plano, al realizar este proceso los puntos permanecen invariantes, sin embargo sus coordenadas referidas ahora a un nuevo sistema de coordenadas cambian en correspondencia de la transformación que han tenido los ejes coordenados, si un punto P tiene las coordenadas P(x ; y) respecto al sistema antes de rotar, entonces ese mismo punto P tendrá las coordenadas P(x'; y') respecto al sistema rotado, en estas condiciones se tiene (no es objeto de tratamiento en este trabajo) que las coordenadas en los dos sistemas se relacionan por las fórmulas o ecuaciones de transformación: </w:t>
      </w:r>
    </w:p>
    <w:p w:rsidR="008670A8" w:rsidRDefault="008670A8" w:rsidP="0084788C">
      <w:pPr>
        <w:jc w:val="both"/>
      </w:pPr>
      <w:r>
        <w:t xml:space="preserve"> </w:t>
      </w:r>
      <w:r>
        <w:t xml:space="preserve"> </w:t>
      </w:r>
      <w:r>
        <w:t></w:t>
      </w:r>
    </w:p>
    <w:p w:rsidR="008670A8" w:rsidRDefault="008670A8" w:rsidP="0084788C">
      <w:pPr>
        <w:jc w:val="both"/>
      </w:pPr>
      <w:r>
        <w:t></w:t>
      </w:r>
      <w:r>
        <w:t></w:t>
      </w:r>
      <w:r>
        <w:t></w:t>
      </w:r>
      <w:r>
        <w:t xml:space="preserve"> </w:t>
      </w:r>
      <w:r>
        <w:t></w:t>
      </w:r>
      <w:r>
        <w:t></w:t>
      </w:r>
      <w:r>
        <w:t></w:t>
      </w:r>
      <w:r>
        <w:t xml:space="preserve"> </w:t>
      </w:r>
      <w:proofErr w:type="spellStart"/>
      <w:r>
        <w:t>cos'ysen'x</w:t>
      </w:r>
      <w:proofErr w:type="spellEnd"/>
    </w:p>
    <w:p w:rsidR="008670A8" w:rsidRDefault="008670A8" w:rsidP="0084788C">
      <w:pPr>
        <w:jc w:val="both"/>
      </w:pPr>
      <w:proofErr w:type="gramStart"/>
      <w:r>
        <w:t>y</w:t>
      </w:r>
      <w:proofErr w:type="gramEnd"/>
    </w:p>
    <w:p w:rsidR="008670A8" w:rsidRDefault="008670A8" w:rsidP="0084788C">
      <w:pPr>
        <w:jc w:val="both"/>
      </w:pPr>
      <w:proofErr w:type="spellStart"/>
      <w:r>
        <w:t>sen'ycos'x</w:t>
      </w:r>
      <w:proofErr w:type="spellEnd"/>
    </w:p>
    <w:p w:rsidR="008670A8" w:rsidRDefault="008670A8" w:rsidP="0084788C">
      <w:pPr>
        <w:jc w:val="both"/>
      </w:pPr>
      <w:proofErr w:type="gramStart"/>
      <w:r>
        <w:t>x</w:t>
      </w:r>
      <w:proofErr w:type="gramEnd"/>
    </w:p>
    <w:p w:rsidR="008670A8" w:rsidRDefault="008670A8" w:rsidP="0084788C">
      <w:pPr>
        <w:jc w:val="both"/>
      </w:pPr>
      <w:proofErr w:type="gramStart"/>
      <w:r>
        <w:t>o</w:t>
      </w:r>
      <w:proofErr w:type="gramEnd"/>
      <w:r>
        <w:t xml:space="preserve"> resolviendo el sistema </w:t>
      </w:r>
    </w:p>
    <w:p w:rsidR="008670A8" w:rsidRDefault="008670A8" w:rsidP="0084788C">
      <w:pPr>
        <w:jc w:val="both"/>
      </w:pPr>
      <w:r>
        <w:t xml:space="preserve"> </w:t>
      </w:r>
      <w:r>
        <w:t xml:space="preserve"> </w:t>
      </w:r>
      <w:r>
        <w:t></w:t>
      </w:r>
    </w:p>
    <w:p w:rsidR="008670A8" w:rsidRDefault="008670A8" w:rsidP="0084788C">
      <w:pPr>
        <w:jc w:val="both"/>
      </w:pPr>
      <w:r>
        <w:t></w:t>
      </w:r>
      <w:r>
        <w:t></w:t>
      </w:r>
      <w:r>
        <w:t></w:t>
      </w:r>
      <w:r>
        <w:t></w:t>
      </w:r>
      <w:r>
        <w:t xml:space="preserve"> </w:t>
      </w:r>
      <w:r>
        <w:t></w:t>
      </w:r>
      <w:r>
        <w:t></w:t>
      </w:r>
      <w:r>
        <w:t></w:t>
      </w:r>
      <w:r>
        <w:t xml:space="preserve"> </w:t>
      </w:r>
      <w:proofErr w:type="spellStart"/>
      <w:r>
        <w:t>cosyxsen'yysencosx</w:t>
      </w:r>
      <w:proofErr w:type="spellEnd"/>
      <w:r>
        <w:t xml:space="preserve"> 'x</w:t>
      </w:r>
    </w:p>
    <w:p w:rsidR="008670A8" w:rsidRDefault="008670A8" w:rsidP="0084788C">
      <w:pPr>
        <w:jc w:val="both"/>
      </w:pPr>
      <w:r>
        <w:t xml:space="preserve">, donde el primer </w:t>
      </w:r>
    </w:p>
    <w:p w:rsidR="008670A8" w:rsidRDefault="008670A8" w:rsidP="0084788C">
      <w:pPr>
        <w:jc w:val="both"/>
      </w:pPr>
      <w:proofErr w:type="gramStart"/>
      <w:r>
        <w:t>sistema</w:t>
      </w:r>
      <w:proofErr w:type="gramEnd"/>
      <w:r>
        <w:t xml:space="preserve"> de ecuaciones permite determinar la forma que adopta la ecuación del ente geométrico al rotar el sistema con un ángulo </w:t>
      </w:r>
      <w:r>
        <w:t xml:space="preserve">, si se sustituyen la x y la y de la ecuación del ente geométrico por las expresiones correspondientes.  Ante la situación del trabajo con numerosas fórmulas, con numerosos cálculos que pueden generar errores, el autor se dio a la tarea de determinar un procedimiento que permita la eliminación del término cuadrático mixto en la ecuación general de una cónica utilizando el </w:t>
      </w:r>
      <w:proofErr w:type="spellStart"/>
      <w:r>
        <w:t>Geogebra</w:t>
      </w:r>
      <w:proofErr w:type="spellEnd"/>
      <w:r>
        <w:t xml:space="preserve">, para de esta forma lograr su discusión sin todos los inconvenientes de este proceso analítico que es engorroso. El trabajo parte de considerar una elipse, una hipérbola y una parábola generada en </w:t>
      </w:r>
      <w:proofErr w:type="spellStart"/>
      <w:r>
        <w:t>Geogebra</w:t>
      </w:r>
      <w:proofErr w:type="spellEnd"/>
      <w:r>
        <w:t xml:space="preserve"> a partir de su definición gráfica, dos </w:t>
      </w:r>
      <w:r>
        <w:lastRenderedPageBreak/>
        <w:t xml:space="preserve">focos y un punto de la cónica para la elipse y la hipérbola y el foco y la directriz para el caso de la parábola, la representación en cada caso permite visualizar la ecuación en la vista gráfica, al manipular los puntos que definen se pueden obtener las cónicas en cualquiera de las posiciones posibles, eso permitió realizar las consideraciones necesarias para establecer una manera de actuación gráfica en correspondencia con el trabajo que se realiza analíticamente. Se ilustra con una elipse determinada por los focos F1 y F2 y un punto  P de ella, los focos determinan el eje principal que corta a los ejes coordenados X y </w:t>
      </w:r>
      <w:proofErr w:type="spellStart"/>
      <w:r>
        <w:t>Y</w:t>
      </w:r>
      <w:proofErr w:type="spellEnd"/>
      <w:r>
        <w:t xml:space="preserve"> en los puntos A y B y que determinan con el origen un triángulo PQO rectángulo en O, los ángulos que forma el eje de la elipse (se considera igual para cualquier cónica) con los ejes se nombran, para hacer más sencilla la explicación, </w:t>
      </w:r>
      <w:r>
        <w:t xml:space="preserve"> con el eje X y </w:t>
      </w:r>
      <w:r>
        <w:t xml:space="preserve"> con el eje Y, siendo complementarios por ser ángulos agudos de un triángulo rectángulo, de manera que </w:t>
      </w:r>
      <w:proofErr w:type="spellStart"/>
      <w:r>
        <w:t>sen</w:t>
      </w:r>
      <w:proofErr w:type="spellEnd"/>
      <w:r>
        <w:t xml:space="preserve"> = </w:t>
      </w:r>
      <w:proofErr w:type="spellStart"/>
      <w:r>
        <w:t>cos</w:t>
      </w:r>
      <w:proofErr w:type="spellEnd"/>
      <w:r>
        <w:t xml:space="preserve"> y viceversa como se observa en la Figura 4. Al cambiar los focos y el punto M se obtienen otras elipses y en correspondencia otras posiciones de su eje con respecto a los ejes coordenados, pero en todos los casos se analiza el triángulo </w:t>
      </w:r>
    </w:p>
    <w:p w:rsidR="008670A8" w:rsidRDefault="008670A8" w:rsidP="0084788C">
      <w:pPr>
        <w:jc w:val="both"/>
      </w:pPr>
      <w:r>
        <w:t xml:space="preserve">5  </w:t>
      </w:r>
    </w:p>
    <w:p w:rsidR="008670A8" w:rsidRDefault="008670A8" w:rsidP="0084788C">
      <w:pPr>
        <w:jc w:val="both"/>
      </w:pPr>
      <w:r>
        <w:t xml:space="preserve">Figura 6  </w:t>
      </w:r>
    </w:p>
    <w:p w:rsidR="008670A8" w:rsidRDefault="008670A8" w:rsidP="0084788C">
      <w:pPr>
        <w:jc w:val="both"/>
      </w:pPr>
      <w:r>
        <w:t xml:space="preserve">Figura 9 </w:t>
      </w:r>
    </w:p>
    <w:p w:rsidR="008670A8" w:rsidRDefault="008670A8" w:rsidP="0084788C">
      <w:pPr>
        <w:jc w:val="both"/>
      </w:pPr>
      <w:proofErr w:type="gramStart"/>
      <w:r>
        <w:t>rectángulo</w:t>
      </w:r>
      <w:proofErr w:type="gramEnd"/>
      <w:r>
        <w:t xml:space="preserve"> que se forma con el eje de la cónica y los ejes coordenados. (Figura 5 y Figura 6)   </w:t>
      </w:r>
    </w:p>
    <w:p w:rsidR="008670A8" w:rsidRDefault="008670A8" w:rsidP="0084788C">
      <w:pPr>
        <w:jc w:val="both"/>
      </w:pPr>
    </w:p>
    <w:p w:rsidR="008670A8" w:rsidRDefault="008670A8" w:rsidP="0084788C">
      <w:pPr>
        <w:jc w:val="both"/>
      </w:pPr>
      <w:r>
        <w:t xml:space="preserve">En el siguiente paso del análisis se constató gráficamente que los ejes coordenados se pueden rotar para que sean paralelos a los ejes de la elipse, con dos ángulos, que coinciden con los ángulos que forma el eje de la cónica con los ejes coordenados, en la figura 6 se pueden rotar los ejes X y </w:t>
      </w:r>
      <w:proofErr w:type="spellStart"/>
      <w:r>
        <w:t>Y</w:t>
      </w:r>
      <w:proofErr w:type="spellEnd"/>
      <w:r>
        <w:t xml:space="preserve"> con el ángulo negativo </w:t>
      </w:r>
      <w:r>
        <w:t xml:space="preserve"> y se obtiene que el eje principal de la elipse es paralelo al eje X, como ilustra la figura 7; también se puede rotar con el ángulo </w:t>
      </w:r>
      <w:r>
        <w:t xml:space="preserve"> y entonces el eje principal es paralelo al eje Y, como ilustra la figura 8, ante esta situación surge la pregunta ¿Con cuál de estos ángulos hay que rotar los ejes para que el resultado coincida con lo que se obtiene analíticamente?              </w:t>
      </w:r>
    </w:p>
    <w:p w:rsidR="008670A8" w:rsidRDefault="008670A8" w:rsidP="0084788C">
      <w:pPr>
        <w:jc w:val="both"/>
      </w:pPr>
      <w:r>
        <w:t xml:space="preserve">Para dar respuesta a la interrogante se procedió a trabajar en el </w:t>
      </w:r>
      <w:proofErr w:type="spellStart"/>
      <w:r>
        <w:t>Geogebra</w:t>
      </w:r>
      <w:proofErr w:type="spellEnd"/>
      <w:r>
        <w:t xml:space="preserve"> con las ecuaciones de transformación y las fórmulas que se le asocian para el trabajo con los ángulos, para ello se sustituyeron en la ecuación de la cónica, en la barra de entrada,  </w:t>
      </w:r>
    </w:p>
    <w:p w:rsidR="008670A8" w:rsidRDefault="008670A8" w:rsidP="0084788C">
      <w:pPr>
        <w:jc w:val="both"/>
      </w:pPr>
      <w:r>
        <w:t xml:space="preserve">Figura 4  </w:t>
      </w:r>
    </w:p>
    <w:p w:rsidR="008670A8" w:rsidRDefault="008670A8" w:rsidP="0084788C">
      <w:pPr>
        <w:jc w:val="both"/>
      </w:pPr>
      <w:r>
        <w:t xml:space="preserve">Figura 5  </w:t>
      </w:r>
    </w:p>
    <w:p w:rsidR="008670A8" w:rsidRDefault="008670A8" w:rsidP="0084788C">
      <w:pPr>
        <w:jc w:val="both"/>
      </w:pPr>
      <w:r>
        <w:t xml:space="preserve">Figura 7  </w:t>
      </w:r>
    </w:p>
    <w:p w:rsidR="008670A8" w:rsidRDefault="008670A8" w:rsidP="0084788C">
      <w:pPr>
        <w:jc w:val="both"/>
      </w:pPr>
      <w:r>
        <w:t xml:space="preserve">Figura 8 </w:t>
      </w:r>
    </w:p>
    <w:p w:rsidR="008670A8" w:rsidRDefault="008670A8" w:rsidP="0084788C">
      <w:pPr>
        <w:jc w:val="both"/>
      </w:pPr>
      <w:r>
        <w:t xml:space="preserve">6  </w:t>
      </w:r>
    </w:p>
    <w:p w:rsidR="008670A8" w:rsidRDefault="008670A8" w:rsidP="0084788C">
      <w:pPr>
        <w:jc w:val="both"/>
      </w:pPr>
      <w:r>
        <w:t xml:space="preserve">Figura 10 </w:t>
      </w:r>
    </w:p>
    <w:p w:rsidR="008670A8" w:rsidRDefault="008670A8" w:rsidP="0084788C">
      <w:pPr>
        <w:jc w:val="both"/>
      </w:pPr>
      <w:proofErr w:type="gramStart"/>
      <w:r>
        <w:t>las</w:t>
      </w:r>
      <w:proofErr w:type="gramEnd"/>
      <w:r>
        <w:t xml:space="preserve"> variables por su correspondiente ecuación de transformación, realizando la consideración de que en lugar de sustituir la x por </w:t>
      </w:r>
      <w:r>
        <w:t xml:space="preserve"> </w:t>
      </w:r>
      <w:r>
        <w:t></w:t>
      </w:r>
      <w:r>
        <w:t xml:space="preserve"> </w:t>
      </w:r>
      <w:proofErr w:type="spellStart"/>
      <w:r>
        <w:t>sen</w:t>
      </w:r>
      <w:proofErr w:type="spellEnd"/>
      <w:r>
        <w:t xml:space="preserve">' </w:t>
      </w:r>
      <w:proofErr w:type="spellStart"/>
      <w:r>
        <w:t>ycos</w:t>
      </w:r>
      <w:proofErr w:type="spellEnd"/>
      <w:r>
        <w:t xml:space="preserve">' x y la y por </w:t>
      </w:r>
      <w:r>
        <w:t></w:t>
      </w:r>
      <w:r>
        <w:t></w:t>
      </w:r>
      <w:r>
        <w:t xml:space="preserve"> </w:t>
      </w:r>
      <w:proofErr w:type="spellStart"/>
      <w:r>
        <w:t>cos</w:t>
      </w:r>
      <w:proofErr w:type="spellEnd"/>
      <w:r>
        <w:t xml:space="preserve">' </w:t>
      </w:r>
      <w:proofErr w:type="spellStart"/>
      <w:r>
        <w:t>ysen</w:t>
      </w:r>
      <w:proofErr w:type="spellEnd"/>
      <w:r>
        <w:t xml:space="preserve">' x como se plantea en el </w:t>
      </w:r>
      <w:r>
        <w:lastRenderedPageBreak/>
        <w:t xml:space="preserve">sistema de ecuaciones de transformación la sustitución se realizó por </w:t>
      </w:r>
      <w:r>
        <w:t xml:space="preserve"> </w:t>
      </w:r>
      <w:r>
        <w:t></w:t>
      </w:r>
      <w:r>
        <w:t xml:space="preserve"> </w:t>
      </w:r>
      <w:proofErr w:type="spellStart"/>
      <w:r>
        <w:t>ysencos</w:t>
      </w:r>
      <w:proofErr w:type="spellEnd"/>
      <w:r>
        <w:t xml:space="preserve"> x y </w:t>
      </w:r>
      <w:r>
        <w:t xml:space="preserve"> </w:t>
      </w:r>
      <w:r>
        <w:t></w:t>
      </w:r>
      <w:r>
        <w:t xml:space="preserve"> </w:t>
      </w:r>
      <w:proofErr w:type="spellStart"/>
      <w:r>
        <w:t>cosyxsen</w:t>
      </w:r>
      <w:proofErr w:type="spellEnd"/>
      <w:r>
        <w:t xml:space="preserve"> respectivamente, puesto que el </w:t>
      </w:r>
      <w:proofErr w:type="spellStart"/>
      <w:r>
        <w:t>Geogebra</w:t>
      </w:r>
      <w:proofErr w:type="spellEnd"/>
      <w:r>
        <w:t xml:space="preserve"> para el trabajo, que no sea de cálculo simbólico, solo acepta a x e y como variables. En la figura 9 se muestra una elipse cuya ecuación tiene término cuadrático mixto, se ha rotado el sistema de coordenadas con un ángulo </w:t>
      </w:r>
      <w:r>
        <w:t xml:space="preserve"> en sentido </w:t>
      </w:r>
      <w:proofErr w:type="spellStart"/>
      <w:r>
        <w:t>antihorario</w:t>
      </w:r>
      <w:proofErr w:type="spellEnd"/>
      <w:r>
        <w:t xml:space="preserve"> y se ha determinado en el sistema rotado las nuevas coordenadas del centro que serán tomadas como referencia para la explicación, por eso al punto centro de la elipse, D se le han asociado las coordenadas en el nuevo sistema DX'Y' (– 3,79; 2,85), de manera análoga, de forma gráfica, se pueden determinar las coordenadas de los vértices y focos y en correspondencia escribir la ecuación de la manera conocida cuando no aparece el término cuadrático mixto; este proceso se pudiera realizar de otra manera, rotando el sistema de coordenadas un ángulo </w:t>
      </w:r>
      <w:r>
        <w:t xml:space="preserve"> con sentido horario y cambiarían las coordenadas de los puntos analizados de la elipse, no se realiza porque a los efectos de la explicación que sigue no es necesario. En la figura 10 aparece en azul la elipse resultante de aplicar las ecuaciones de transformación como se explicó en un párrafo anterior, se observa que el centro de la elipse nueva, G, coincide con el centro de la original, DX'Y', referida al sistema rotado, lo mismo se pudiera observar para los vértices y foco si se hubiera realizado el proceso. De esta manera se llega a un primer resultado: los ejes coordenados se pueden rotar con cualquiera de los ángulos analizados, los ángulos agudos del triángulo ABO, pero solo uno de ellos hace coincidir el resultado  con el resultado del proceso analítico. El análisis realizado permitió también llegar a una conclusión importante: al transformar la ecuación general de la cónica mediante el proceso analítico, se obtiene una cónica en el sistema de coordenadas original, que adopta la posición de la cónica original en el sistema rotado adecuadamente. Es necesario aclarar que los resultados obtenidos se ilustran a partir del ejemplo que aparece en las figuras que se muestran, pero no se obtuvieron a partir de lo mostrado, sino que se realizaron variadas manipulaciones de los elementos que determinan a cada una de las cónicas, según se explicó inicialmente para determinar el ángulo que se necesita rotar los ejes, y en el trabajo se toma para cada situación una de las posiciones que puede ilustrar lo inferido a partir del análisis realizado de múltiples posiciones de diferentes cónicas. Es bueno resaltar que el ángulo con el cual hay que rotar la cónica, no se ha determinado todavía, sabemos que uno de los definidos puede ser, pero no hay una conclusión definitiva. </w:t>
      </w:r>
    </w:p>
    <w:p w:rsidR="008670A8" w:rsidRDefault="008670A8" w:rsidP="0084788C">
      <w:pPr>
        <w:jc w:val="both"/>
      </w:pPr>
      <w:r>
        <w:t xml:space="preserve">7 </w:t>
      </w:r>
    </w:p>
    <w:p w:rsidR="008670A8" w:rsidRDefault="008670A8" w:rsidP="0084788C">
      <w:pPr>
        <w:jc w:val="both"/>
      </w:pPr>
      <w:r>
        <w:t xml:space="preserve">Ante las conclusiones anteriores, que son posibles de verificar con mucha rapidez de acuerdo con las potencialidades del </w:t>
      </w:r>
      <w:proofErr w:type="spellStart"/>
      <w:r>
        <w:t>Geogebra</w:t>
      </w:r>
      <w:proofErr w:type="spellEnd"/>
      <w:r>
        <w:t xml:space="preserve">, surgió otra pregunta: ¿Si se rota la cónica en lugar de los ejes se podrá obtener el resultado que se tiene por la vía analítica?           </w:t>
      </w:r>
    </w:p>
    <w:p w:rsidR="008670A8" w:rsidRDefault="008670A8" w:rsidP="0084788C">
      <w:pPr>
        <w:jc w:val="both"/>
      </w:pPr>
      <w:r>
        <w:t xml:space="preserve">En la figura 11 se observan en rojo y verde las cónicas rotadas con centro en el origen, con ángulos </w:t>
      </w:r>
      <w:r>
        <w:t xml:space="preserve"> y </w:t>
      </w:r>
      <w:r>
        <w:t xml:space="preserve"> respectivamente y con el mismo sentido con que fueron rotados los ejes, ninguna  coincide con la azul que es la obtenida mediante las ecuaciones de transformación. En la figura 12 en rojo y verde se pueden ver las cónicas rotadas con centro en el origen, con los ángulos </w:t>
      </w:r>
      <w:r>
        <w:t xml:space="preserve"> y </w:t>
      </w:r>
      <w:r>
        <w:t xml:space="preserve"> respectivamente, pero con sentido contrario al que fueron rotados los ejes, la verde tiene sus ejes paralelos a los ejes coordenados, pero no es la que se obtiene mediante las  ecuaciones de transformación, que es la azul, que está cubierta por la elipse roja, rotada con el ángulo </w:t>
      </w:r>
      <w:r>
        <w:t xml:space="preserve"> con sentido horario, que no contiene tampoco término cuadrático mixto. El análisis gráfico realizado permite afirmar que rotando la cónica uno de los ángulos analizados, es posible obtener el mismo resultado que se obtiene por la aplicación de las transformaciones analíticas de las ecuaciones, </w:t>
      </w:r>
      <w:r>
        <w:lastRenderedPageBreak/>
        <w:t xml:space="preserve">alguien podrá afirmar que el problema está resuelto y enunciar: a las cónicas cuya ecuación tiene término cuadrático mixto se le puede realizar una rotación con centro en el origen de coordenadas y con un ángulo de los que forma el eje de la cónica con el eje X o con el eje Y </w:t>
      </w:r>
      <w:proofErr w:type="spellStart"/>
      <w:r>
        <w:t>y</w:t>
      </w:r>
      <w:proofErr w:type="spellEnd"/>
      <w:r>
        <w:t xml:space="preserve"> se obtiene la cónica transformada sin término cuadrático mixto,  la aseveración no es incorrecta, pero no es completa, porque para enseñar este procedimiento que puede simplificar considerablemente el trabajo de transformar una ecuación general de segundo grado, eliminando el término cuadrático mixto, es necesario dar soluciones concretas al problema: ¿Cuál de los dos ángulos que forma el eje principal de la cónica con los ejes coordenados será el indicado para rotar la cónica con centro en el origen?. Para dar respuesta a esta pregunta y considerar cierta fundamentación, se tuvieron en cuenta las fórmulas para el cálculo cuando se realiza el trabajo analíticamente. En el caso de que los ángulos que forme el eje de la cónica con los ejes al formar el triángulo rectángulo, sea de 45º, ya no hay dificultad, se corresponde al caso donde A = C en la ecuación, hay que rotar la cónica con centro en el origen y ángulo de 45º, pero hay que determinar si se realiza con sentido horario (negativo) o </w:t>
      </w:r>
      <w:proofErr w:type="spellStart"/>
      <w:r>
        <w:t>antihorario</w:t>
      </w:r>
      <w:proofErr w:type="spellEnd"/>
      <w:r>
        <w:t xml:space="preserve"> (positivo), las comprobaciones que se realizaron permiten afirmar que cuando A = C la cónica se rota con centro en el origen de coordenadas y con un ángulo de 45º y sentido negativo.   </w:t>
      </w:r>
    </w:p>
    <w:p w:rsidR="008670A8" w:rsidRDefault="008670A8" w:rsidP="0084788C">
      <w:pPr>
        <w:jc w:val="both"/>
      </w:pPr>
      <w:r>
        <w:t xml:space="preserve">Figura 11  </w:t>
      </w:r>
    </w:p>
    <w:p w:rsidR="008670A8" w:rsidRDefault="008670A8" w:rsidP="0084788C">
      <w:pPr>
        <w:jc w:val="both"/>
      </w:pPr>
      <w:r>
        <w:t xml:space="preserve">Figura 12 </w:t>
      </w:r>
    </w:p>
    <w:p w:rsidR="008670A8" w:rsidRDefault="008670A8" w:rsidP="0084788C">
      <w:pPr>
        <w:jc w:val="both"/>
      </w:pPr>
      <w:r>
        <w:t xml:space="preserve">8  </w:t>
      </w:r>
    </w:p>
    <w:p w:rsidR="008670A8" w:rsidRDefault="008670A8" w:rsidP="0084788C">
      <w:pPr>
        <w:jc w:val="both"/>
      </w:pPr>
      <w:r>
        <w:t xml:space="preserve">Figura 13 </w:t>
      </w:r>
    </w:p>
    <w:p w:rsidR="008670A8" w:rsidRDefault="008670A8" w:rsidP="0084788C">
      <w:pPr>
        <w:jc w:val="both"/>
      </w:pPr>
      <w:r>
        <w:t xml:space="preserve">En el caso que A </w:t>
      </w:r>
      <w:r>
        <w:t> C el ángulo no es 45º en este caso se analizan dos posibilidades, al calcular tan2</w:t>
      </w:r>
      <w:r>
        <w:t> el resultado puede ser positivo o negativo: Caso 1 - Si tan2</w:t>
      </w:r>
      <w:r>
        <w:t> &gt; o entonces,  como el ángulo entre una recta y los ejes coordenados está entre 0 y 180º, significa que 2</w:t>
      </w:r>
      <w:r>
        <w:t xml:space="preserve"> es un ángulo agudo pues su tangente es positiva y por tanto </w:t>
      </w:r>
      <w:r>
        <w:t xml:space="preserve"> </w:t>
      </w:r>
      <w:r>
        <w:t xml:space="preserve"> 45º, eso significa que el ángulo con el que hay que rotar la cónica es con el menor de los que forma con los ejes, la hipérbola c: -28x² - 120x y + 36y² + 56x - 1032y = -2276  se ha representado en el sistema de coordenadas de la figura 13 y se puede comprobar que CA B </w:t>
      </w:r>
      <w:r>
        <w:t xml:space="preserve"> &gt; o, luego hay que rotar la hipérbola con el menor de los ángulos, en la figura con el ángulo </w:t>
      </w:r>
      <w:r>
        <w:t xml:space="preserve"> </w:t>
      </w:r>
      <w:r>
        <w:t xml:space="preserve"> 45º, hay que tener en cuenta el sentido que es el que llevaría al eje de la  cónica a coincidir con el eje X si se rota este eje con centro en el punto A donde corta al eje, la rotación hay que efectuarla con el ángulo </w:t>
      </w:r>
      <w:r>
        <w:t xml:space="preserve"> en el sentido horario, es decir, con  – </w:t>
      </w:r>
      <w:r>
        <w:t xml:space="preserve">, se obtiene la hipérbola: </w:t>
      </w:r>
    </w:p>
    <w:p w:rsidR="008670A8" w:rsidRDefault="008670A8" w:rsidP="0084788C">
      <w:pPr>
        <w:jc w:val="both"/>
      </w:pPr>
      <w:r>
        <w:t>1</w:t>
      </w:r>
    </w:p>
    <w:p w:rsidR="008670A8" w:rsidRDefault="008670A8" w:rsidP="0084788C">
      <w:pPr>
        <w:jc w:val="both"/>
      </w:pPr>
      <w:r>
        <w:t>4</w:t>
      </w:r>
    </w:p>
    <w:p w:rsidR="008670A8" w:rsidRDefault="008670A8" w:rsidP="0084788C">
      <w:pPr>
        <w:jc w:val="both"/>
      </w:pPr>
      <w:proofErr w:type="gramStart"/>
      <w:r>
        <w:t>)35,6y</w:t>
      </w:r>
      <w:proofErr w:type="gramEnd"/>
    </w:p>
    <w:p w:rsidR="008670A8" w:rsidRDefault="008670A8" w:rsidP="0084788C">
      <w:pPr>
        <w:jc w:val="both"/>
      </w:pPr>
      <w:r>
        <w:t>(</w:t>
      </w:r>
    </w:p>
    <w:p w:rsidR="008670A8" w:rsidRDefault="008670A8" w:rsidP="0084788C">
      <w:pPr>
        <w:jc w:val="both"/>
      </w:pPr>
      <w:r>
        <w:t>4,5 3,77</w:t>
      </w:r>
      <w:proofErr w:type="gramStart"/>
      <w:r>
        <w:t>)(x</w:t>
      </w:r>
      <w:proofErr w:type="gramEnd"/>
    </w:p>
    <w:p w:rsidR="008670A8" w:rsidRDefault="008670A8" w:rsidP="0084788C">
      <w:pPr>
        <w:jc w:val="both"/>
      </w:pPr>
      <w:r>
        <w:t xml:space="preserve"> :'c</w:t>
      </w:r>
    </w:p>
    <w:p w:rsidR="008670A8" w:rsidRDefault="008670A8" w:rsidP="0084788C">
      <w:pPr>
        <w:jc w:val="both"/>
      </w:pPr>
      <w:r>
        <w:t>22</w:t>
      </w:r>
    </w:p>
    <w:p w:rsidR="008670A8" w:rsidRDefault="008670A8" w:rsidP="0084788C">
      <w:pPr>
        <w:jc w:val="both"/>
      </w:pPr>
      <w:r>
        <w:lastRenderedPageBreak/>
        <w:t></w:t>
      </w:r>
    </w:p>
    <w:p w:rsidR="008670A8" w:rsidRDefault="008670A8" w:rsidP="0084788C">
      <w:pPr>
        <w:jc w:val="both"/>
      </w:pPr>
      <w:r>
        <w:t></w:t>
      </w:r>
    </w:p>
    <w:p w:rsidR="008670A8" w:rsidRDefault="008670A8" w:rsidP="0084788C">
      <w:pPr>
        <w:jc w:val="both"/>
      </w:pPr>
      <w:r>
        <w:t></w:t>
      </w:r>
    </w:p>
    <w:p w:rsidR="008670A8" w:rsidRDefault="008670A8" w:rsidP="0084788C">
      <w:pPr>
        <w:jc w:val="both"/>
      </w:pPr>
      <w:r>
        <w:t></w:t>
      </w:r>
    </w:p>
    <w:p w:rsidR="008670A8" w:rsidRDefault="008670A8" w:rsidP="0084788C">
      <w:pPr>
        <w:jc w:val="both"/>
      </w:pPr>
      <w:proofErr w:type="gramStart"/>
      <w:r>
        <w:t>donde</w:t>
      </w:r>
      <w:proofErr w:type="gramEnd"/>
      <w:r>
        <w:t xml:space="preserve"> ya no aparece el término cuadrático mixto, las </w:t>
      </w:r>
    </w:p>
    <w:p w:rsidR="008670A8" w:rsidRDefault="008670A8" w:rsidP="0084788C">
      <w:pPr>
        <w:jc w:val="both"/>
      </w:pPr>
      <w:proofErr w:type="gramStart"/>
      <w:r>
        <w:t>coordenadas</w:t>
      </w:r>
      <w:proofErr w:type="gramEnd"/>
      <w:r>
        <w:t xml:space="preserve"> del centro están aproximadas por el propio software. Si se quisiera llevar a la forma canónica, de manera práctica basta con considerar las coordenadas del centro como (0</w:t>
      </w:r>
      <w:proofErr w:type="gramStart"/>
      <w:r>
        <w:t>;0</w:t>
      </w:r>
      <w:proofErr w:type="gramEnd"/>
      <w:r>
        <w:t>), lo cual es el resultado de trasladar la hipérbola con el vector de origen en el centro, después de rotada, y extremo en el origen de coordenadas, en este caso también el vector tiene sentido contrario al que habría de trasladar el sistema para que su origen coincidiera con el centro de la cónica. Es importante resaltar que la determinación de tan2</w:t>
      </w:r>
      <w:r>
        <w:t> y de arctan2</w:t>
      </w:r>
      <w:r>
        <w:t xml:space="preserve"> mediante el </w:t>
      </w:r>
      <w:proofErr w:type="spellStart"/>
      <w:r>
        <w:t>Geogebra</w:t>
      </w:r>
      <w:proofErr w:type="spellEnd"/>
      <w:r>
        <w:t xml:space="preserve"> y en consecuencia de </w:t>
      </w:r>
      <w:r>
        <w:t>, permite la afirmación de que el ángulo en cuestión es el analizado. Caso 2 - Si tan2</w:t>
      </w:r>
      <w:r>
        <w:t xml:space="preserve"> </w:t>
      </w:r>
      <w:r>
        <w:t> o entonces,  el ángulo 2</w:t>
      </w:r>
      <w:r>
        <w:t xml:space="preserve"> es del segundo cuadrante pues su tangente es negativa y en consecuencia </w:t>
      </w:r>
      <w:r>
        <w:t xml:space="preserve"> &gt; 45º, eso significa que el ángulo con el que hay que rotar la cónica es con el mayor de los que forma con los ejes, en el caso del </w:t>
      </w:r>
      <w:proofErr w:type="spellStart"/>
      <w:r>
        <w:t>Geogebra</w:t>
      </w:r>
      <w:proofErr w:type="spellEnd"/>
      <w:r>
        <w:t xml:space="preserve"> cuando la tangente es negativa, el comando </w:t>
      </w:r>
      <w:proofErr w:type="spellStart"/>
      <w:r>
        <w:t>arcotan</w:t>
      </w:r>
      <w:proofErr w:type="spellEnd"/>
      <w:r>
        <w:t>(x) da un ángulo negativo, cuyo módulo es un ángulo agudo, con este ángulo no se puede eliminar el término cuadrático mixto según los análisis realizados, sin embargo el módulo de este ángulo sumado con 90º es el ángulo entre 90º y 180º que forma el eje de la cónica con el eje X,  que es precisamente 2</w:t>
      </w:r>
      <w:r>
        <w:t xml:space="preserve">, al determinar </w:t>
      </w:r>
      <w:r>
        <w:t>  entonces se obtiene que es mayor que  45º, en este caso el mayor de los ángulos que forma el eje con los ejes coordenados.  Al analizar este resultado se comprueba que es el valor que se obtiene cuando en las fórmulas se considera la opción negativa de cos2</w:t>
      </w:r>
      <w:r>
        <w:t xml:space="preserve">. La hipérbola c: 0.08x² + 48x y + </w:t>
      </w:r>
    </w:p>
    <w:p w:rsidR="008670A8" w:rsidRDefault="008670A8" w:rsidP="0084788C">
      <w:pPr>
        <w:jc w:val="both"/>
      </w:pPr>
      <w:r>
        <w:t xml:space="preserve">9  </w:t>
      </w:r>
    </w:p>
    <w:p w:rsidR="008670A8" w:rsidRDefault="008670A8" w:rsidP="0084788C">
      <w:pPr>
        <w:jc w:val="both"/>
      </w:pPr>
      <w:r>
        <w:t xml:space="preserve">Figura 14 </w:t>
      </w:r>
    </w:p>
    <w:p w:rsidR="008670A8" w:rsidRDefault="008670A8" w:rsidP="0084788C">
      <w:pPr>
        <w:jc w:val="both"/>
      </w:pPr>
      <w:r>
        <w:t xml:space="preserve">20.08y² - 144.59x - 288.51y = -721.69 se ha representado en el sistema de coordenadas de la figura 14 y se puede .comprobar que CA B </w:t>
      </w:r>
      <w:r>
        <w:t xml:space="preserve"> </w:t>
      </w:r>
      <w:r>
        <w:t xml:space="preserve"> 0, luego hay que rotar la hipérbola con el mayor de los ángulos, en la figura con el ángulo          </w:t>
      </w:r>
      <w:r>
        <w:t xml:space="preserve"> </w:t>
      </w:r>
      <w:r>
        <w:t xml:space="preserve"> 45º, hay que tener en cuenta el sentido y que es el que llevaría al eje de la cónica a coincidir con el eje Y si se rota este eje con centro en el punto B donde corta a dicho eje, la rotación hay que efectuarla con el ángulo </w:t>
      </w:r>
      <w:r>
        <w:t xml:space="preserve"> en el sentido horario, es decir, con  – </w:t>
      </w:r>
      <w:r>
        <w:t xml:space="preserve">, se obtiene la hipérbola: </w:t>
      </w:r>
    </w:p>
    <w:p w:rsidR="008670A8" w:rsidRDefault="008670A8" w:rsidP="0084788C">
      <w:pPr>
        <w:jc w:val="both"/>
      </w:pPr>
      <w:r>
        <w:t>1</w:t>
      </w:r>
    </w:p>
    <w:p w:rsidR="008670A8" w:rsidRDefault="008670A8" w:rsidP="0084788C">
      <w:pPr>
        <w:jc w:val="both"/>
      </w:pPr>
      <w:proofErr w:type="gramStart"/>
      <w:r>
        <w:t>99,0 )</w:t>
      </w:r>
      <w:proofErr w:type="gramEnd"/>
      <w:r>
        <w:t>44,4y</w:t>
      </w:r>
    </w:p>
    <w:p w:rsidR="008670A8" w:rsidRDefault="008670A8" w:rsidP="0084788C">
      <w:pPr>
        <w:jc w:val="both"/>
      </w:pPr>
      <w:r>
        <w:t>(</w:t>
      </w:r>
    </w:p>
    <w:p w:rsidR="008670A8" w:rsidRDefault="008670A8" w:rsidP="0084788C">
      <w:pPr>
        <w:jc w:val="both"/>
      </w:pPr>
      <w:r>
        <w:t>26,2 1,25</w:t>
      </w:r>
      <w:proofErr w:type="gramStart"/>
      <w:r>
        <w:t>)(x</w:t>
      </w:r>
      <w:proofErr w:type="gramEnd"/>
    </w:p>
    <w:p w:rsidR="008670A8" w:rsidRDefault="008670A8" w:rsidP="0084788C">
      <w:pPr>
        <w:jc w:val="both"/>
      </w:pPr>
      <w:r>
        <w:t>:'c</w:t>
      </w:r>
    </w:p>
    <w:p w:rsidR="008670A8" w:rsidRDefault="008670A8" w:rsidP="0084788C">
      <w:pPr>
        <w:jc w:val="both"/>
      </w:pPr>
      <w:r>
        <w:t>22</w:t>
      </w:r>
    </w:p>
    <w:p w:rsidR="008670A8" w:rsidRDefault="008670A8" w:rsidP="0084788C">
      <w:pPr>
        <w:jc w:val="both"/>
      </w:pPr>
      <w:r>
        <w:lastRenderedPageBreak/>
        <w:t></w:t>
      </w:r>
    </w:p>
    <w:p w:rsidR="008670A8" w:rsidRDefault="008670A8" w:rsidP="0084788C">
      <w:pPr>
        <w:jc w:val="both"/>
      </w:pPr>
      <w:r>
        <w:t></w:t>
      </w:r>
    </w:p>
    <w:p w:rsidR="008670A8" w:rsidRDefault="008670A8" w:rsidP="0084788C">
      <w:pPr>
        <w:jc w:val="both"/>
      </w:pPr>
      <w:r>
        <w:t></w:t>
      </w:r>
    </w:p>
    <w:p w:rsidR="008670A8" w:rsidRDefault="008670A8" w:rsidP="0084788C">
      <w:pPr>
        <w:jc w:val="both"/>
      </w:pPr>
      <w:r>
        <w:t></w:t>
      </w:r>
    </w:p>
    <w:p w:rsidR="008670A8" w:rsidRDefault="008670A8" w:rsidP="0084788C">
      <w:pPr>
        <w:jc w:val="both"/>
      </w:pPr>
      <w:proofErr w:type="gramStart"/>
      <w:r>
        <w:t>donde</w:t>
      </w:r>
      <w:proofErr w:type="gramEnd"/>
      <w:r>
        <w:t xml:space="preserve"> no aparece el término cuadrático mixto, los </w:t>
      </w:r>
    </w:p>
    <w:p w:rsidR="008670A8" w:rsidRDefault="008670A8" w:rsidP="0084788C">
      <w:pPr>
        <w:jc w:val="both"/>
      </w:pPr>
      <w:proofErr w:type="gramStart"/>
      <w:r>
        <w:t>números</w:t>
      </w:r>
      <w:proofErr w:type="gramEnd"/>
      <w:r>
        <w:t xml:space="preserve"> de esta ecuación están redondeados a dos cifras por el </w:t>
      </w:r>
      <w:proofErr w:type="spellStart"/>
      <w:r>
        <w:t>Geogebra</w:t>
      </w:r>
      <w:proofErr w:type="spellEnd"/>
      <w:r>
        <w:t xml:space="preserve">. El análisis de cómo llevar a la forma canónica es análogo al realizado para el caso 1.  Conclusiones Después de analizar el proceso de transformar la ecuación de una cónica, mediante la eliminación del término cuadrático mixto de la ecuación general de segundo grado con dos variables y la utilización del software de geometría dinámica </w:t>
      </w:r>
      <w:proofErr w:type="spellStart"/>
      <w:r>
        <w:t>Geogebra</w:t>
      </w:r>
      <w:proofErr w:type="spellEnd"/>
      <w:r>
        <w:t xml:space="preserve"> con el fin anterior, se pudo arribar a la conclusión de que la rotación de la cónica con centro en el origen de coordenadas y con un ángulo adecuado, realizada mediante el </w:t>
      </w:r>
      <w:proofErr w:type="spellStart"/>
      <w:r>
        <w:t>Geogebra</w:t>
      </w:r>
      <w:proofErr w:type="spellEnd"/>
      <w:r>
        <w:t xml:space="preserve">, da por resultado una nueva cónica, cuya ecuación es la misma que la de la cónica transformada analíticamente, lo cual permite el estudio de la cónica de manera sencilla. Para esto se propone el siguiente: Proceder didáctico: 1- Se introduce por la barra de entrada la ecuación de la cónica y se determina mediante el comando </w:t>
      </w:r>
      <w:proofErr w:type="gramStart"/>
      <w:r>
        <w:t>Vértices[</w:t>
      </w:r>
      <w:proofErr w:type="gramEnd"/>
      <w:r>
        <w:t xml:space="preserve">&lt;Cónica&gt;] los vértices de la misma y se construye con la herramienta Recta, el eje principal de la cónica; en el caso de la parábola se utiliza el comando Vértices[&lt;Cónica&gt;] y Foco[&lt;Cónica&gt;] para determinar dicho eje. 2- Se determinan los puntos P y Q donde el eje de la cónica corta a los ejes X e Y respectivamente y considerando el origen de coordenadas O se forma el triángulo rectángulo en O, PQO,  se miden con sentido positivo los ángulos </w:t>
      </w:r>
      <w:r>
        <w:t xml:space="preserve"> y </w:t>
      </w:r>
      <w:r>
        <w:t xml:space="preserve">, en los vértices P y Q respectivamente. Estos ángulos son complementarios. 3- Si en la ecuación general de la cónica A = C, entonces el ángulo a rotar es de 45º, en dicho caso, con centro en el origen de coordenadas, ángulo de 45º y sentido horario se rota la cónica, la imagen queda con el eje principal paralelo a uno de los ejes coordenados y es posible obtener en la vista algebraica del </w:t>
      </w:r>
      <w:proofErr w:type="spellStart"/>
      <w:r>
        <w:t>geogebra</w:t>
      </w:r>
      <w:proofErr w:type="spellEnd"/>
      <w:r>
        <w:t xml:space="preserve"> la ecuación en la forma trasladada de donde es sencillo obtener la forma canónica de la cónica para su estudio u obtener mediante los comandos: Vértices[&lt;Cónica&gt;],  Foco[&lt;Cónica&gt;], Excentricidad[&lt;Cónica&gt;], Directriz[&lt;Parábola&gt;], Asíntota[&lt;Cónica&gt;], etc. los demás elementos a estudiar. </w:t>
      </w:r>
    </w:p>
    <w:p w:rsidR="008670A8" w:rsidRDefault="008670A8" w:rsidP="0084788C">
      <w:pPr>
        <w:jc w:val="both"/>
      </w:pPr>
      <w:r>
        <w:t xml:space="preserve">10 </w:t>
      </w:r>
    </w:p>
    <w:p w:rsidR="008670A8" w:rsidRDefault="008670A8" w:rsidP="0084788C">
      <w:pPr>
        <w:jc w:val="both"/>
      </w:pPr>
      <w:r>
        <w:t xml:space="preserve">4- Si </w:t>
      </w:r>
    </w:p>
    <w:p w:rsidR="008670A8" w:rsidRDefault="008670A8" w:rsidP="0084788C">
      <w:pPr>
        <w:jc w:val="both"/>
      </w:pPr>
      <w:r>
        <w:t xml:space="preserve">CA B </w:t>
      </w:r>
      <w:r>
        <w:t></w:t>
      </w:r>
    </w:p>
    <w:p w:rsidR="008670A8" w:rsidRDefault="008670A8" w:rsidP="0084788C">
      <w:pPr>
        <w:jc w:val="both"/>
      </w:pPr>
      <w:r>
        <w:t xml:space="preserve">&gt; 0, entonces  se rota la cónica con centro en el origen de </w:t>
      </w:r>
    </w:p>
    <w:p w:rsidR="008670A8" w:rsidRDefault="008670A8" w:rsidP="0084788C">
      <w:pPr>
        <w:jc w:val="both"/>
      </w:pPr>
      <w:proofErr w:type="gramStart"/>
      <w:r>
        <w:t>coordenadas</w:t>
      </w:r>
      <w:proofErr w:type="gramEnd"/>
      <w:r>
        <w:t xml:space="preserve">, el ángulo de rotación es el menor de los dos ángulos medidos y el sentido es el mismo que haría coincidir el eje de la cónica con el eje  de coordenadas con que forma ese ángulo, de rotarlo con centro en el punto de intersección. De esa manera la imagen de la cónica queda con el eje principal paralelo a uno de los ejes de coordenadas y se procede para su estudio de manera análoga al paso 3 del proceder. 5- Si CA B </w:t>
      </w:r>
      <w:r>
        <w:t xml:space="preserve"> &lt; 0, entonces  se rota la cónica con centro en el origen de coordenadas, el ángulo de rotación es el mayor de los dos ángulos medidos y el sentido es el mismo que haría coincidir el eje de la cónica con el eje  de coordenadas con que forma ese ángulo, de rotarlo con centro en el punto de intersección. De esa manera la imagen de la cónica queda con </w:t>
      </w:r>
      <w:r>
        <w:lastRenderedPageBreak/>
        <w:t xml:space="preserve">el eje principal paralelo a uno de los ejes de coordenadas y se procede para su estudio de manera análoga al paso 3 del proceder. Bibliografía Anido, M.; </w:t>
      </w:r>
      <w:proofErr w:type="spellStart"/>
      <w:r>
        <w:t>Có</w:t>
      </w:r>
      <w:proofErr w:type="spellEnd"/>
      <w:r>
        <w:t xml:space="preserve">, P.; del Sastre, M.; </w:t>
      </w:r>
      <w:proofErr w:type="spellStart"/>
      <w:r>
        <w:t>Panella</w:t>
      </w:r>
      <w:proofErr w:type="spellEnd"/>
      <w:r>
        <w:t>, E. (2009). Una trayectoria didáctica para la enseñanza de la geometría analítica en un laboratorio de informática. Análisis de su idoneidad. En Actas de VII conferencia Argentina de educación matemática (249-257). Disponible en: http://www.soarem.org.ar  Calderón, J.; Díaz. J.; Varela, M.A</w:t>
      </w:r>
      <w:proofErr w:type="gramStart"/>
      <w:r>
        <w:t>.(</w:t>
      </w:r>
      <w:proofErr w:type="gramEnd"/>
      <w:r>
        <w:t xml:space="preserve">1973). Complementos de geometría analítica. Editorial Pueblo y Educación. Cuba. </w:t>
      </w:r>
      <w:proofErr w:type="spellStart"/>
      <w:r>
        <w:t>Longoni</w:t>
      </w:r>
      <w:proofErr w:type="spellEnd"/>
      <w:r>
        <w:t xml:space="preserve">, S.; </w:t>
      </w:r>
      <w:proofErr w:type="spellStart"/>
      <w:r>
        <w:t>Gasperi</w:t>
      </w:r>
      <w:proofErr w:type="spellEnd"/>
      <w:r>
        <w:t xml:space="preserve">, R. (2012). Cónicas con </w:t>
      </w:r>
      <w:proofErr w:type="spellStart"/>
      <w:r>
        <w:t>GeoGebra</w:t>
      </w:r>
      <w:proofErr w:type="spellEnd"/>
      <w:r>
        <w:t xml:space="preserve">. Aplicación de </w:t>
      </w:r>
      <w:proofErr w:type="spellStart"/>
      <w:r>
        <w:t>GeoGebra</w:t>
      </w:r>
      <w:proofErr w:type="spellEnd"/>
      <w:r>
        <w:t xml:space="preserve"> a la resolución de problemas de cónicas. Disponible en: ftp://ftp.utn.edu.ar/fzaccra/FORMACION_DOCENTE/didactica_matematica/algebra _y_geo_analitica/fr_venado_tuerto/Archivos/UTILIZACION_DE_RECURSOS_INF ORMATICOS.pdf. Anexo 1 B) Transformar la ecuación girando los ejes coordenados a un ángulo α. Luego por otra rotación de ejes transfórmese la ecuación en otra que carezca del término. Determinar la naturaleza de cada cónica. Este ejercicio se puede realizar en forma gráfica con </w:t>
      </w:r>
      <w:proofErr w:type="spellStart"/>
      <w:r>
        <w:t>Geogebra</w:t>
      </w:r>
      <w:proofErr w:type="spellEnd"/>
      <w:r>
        <w:t xml:space="preserve">. Ayuda: Trazando el eje mayor, las asíntotas, la directriz, el radio, los focos, vértices (busca en la ayuda para saber cómo realizarlo, sin tener que calcularlos), según la cónica representada, luego (De acuerdo con los elementos encontrados dar la ecuación de la cónica en un nuevo sistema de ejes X’Y’) rotar la gráfica respecto del origen el ángulo adecuado y verificar que la ecuación no posee el término </w:t>
      </w:r>
      <w:proofErr w:type="spellStart"/>
      <w:r>
        <w:t>xy</w:t>
      </w:r>
      <w:proofErr w:type="spellEnd"/>
      <w:r>
        <w:t xml:space="preserve">, para ello seleccionar el ícono “Rota el Objeto en torno a un Punto, el ángulo indicado”. 1) x2 – 2xy + y2 – x = 0; </w:t>
      </w:r>
      <w:r>
        <w:t xml:space="preserve"> = 45º   2) 0 1xy3y3 2 </w:t>
      </w:r>
      <w:r>
        <w:t></w:t>
      </w:r>
      <w:r>
        <w:t></w:t>
      </w:r>
      <w:r>
        <w:t xml:space="preserve"> ; </w:t>
      </w:r>
      <w:r>
        <w:t xml:space="preserve"> = 60º     3) 9x2 +3xy+9y2 = 5 4) 16x2 + 24xy + 9y2 + 25x = 0  5) 4x2 – 24xy + 11y2 +56x – 58y + 95 = 0 6) </w:t>
      </w:r>
      <w:proofErr w:type="spellStart"/>
      <w:r>
        <w:t>xy</w:t>
      </w:r>
      <w:proofErr w:type="spellEnd"/>
      <w:r>
        <w:t xml:space="preserve"> – 1 = 0     7) x2 + </w:t>
      </w:r>
      <w:proofErr w:type="spellStart"/>
      <w:r>
        <w:t>xy</w:t>
      </w:r>
      <w:proofErr w:type="spellEnd"/>
      <w:r>
        <w:t xml:space="preserve"> + y2 = 4      8) 8x2 + 8xy – 7y2 – 35 = 0 9) x2 – 2xy + y2 – 8x – 8y = 0 Observaciones del autor: En los ejercicios 1 y 2 hay que rotar con el ángulo negativo y en los demás casos no se da el ángulo, de ahí la necesidad de determinar un procedimiento gráfico con </w:t>
      </w:r>
      <w:proofErr w:type="spellStart"/>
      <w:r>
        <w:t>Geogebra</w:t>
      </w:r>
      <w:proofErr w:type="spellEnd"/>
      <w:r>
        <w:t xml:space="preserve"> que permita determinar dicho ángulo. </w:t>
      </w:r>
      <w:bookmarkStart w:id="0" w:name="_GoBack"/>
      <w:bookmarkEnd w:id="0"/>
    </w:p>
    <w:sectPr w:rsidR="008670A8" w:rsidSect="00647F8E">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41566"/>
    <w:rsid w:val="0026253A"/>
    <w:rsid w:val="00365F7E"/>
    <w:rsid w:val="00647F8E"/>
    <w:rsid w:val="0084788C"/>
    <w:rsid w:val="008670A8"/>
    <w:rsid w:val="00B120FC"/>
    <w:rsid w:val="00BA3249"/>
    <w:rsid w:val="00C41566"/>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7F8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9</Pages>
  <Words>4094</Words>
  <Characters>22521</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Ania &amp; Kathy</dc:creator>
  <cp:keywords/>
  <dc:description/>
  <cp:lastModifiedBy>aniamr</cp:lastModifiedBy>
  <cp:revision>5</cp:revision>
  <dcterms:created xsi:type="dcterms:W3CDTF">2018-04-27T18:23:00Z</dcterms:created>
  <dcterms:modified xsi:type="dcterms:W3CDTF">2018-07-09T19:56:00Z</dcterms:modified>
</cp:coreProperties>
</file>